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13" w:rsidRDefault="00E82313">
      <w:pPr>
        <w:jc w:val="left"/>
      </w:pPr>
    </w:p>
    <w:p w:rsidR="00E82313" w:rsidRDefault="00D60848">
      <w:pPr>
        <w:jc w:val="left"/>
      </w:pPr>
      <w:r>
        <w:rPr>
          <w:rFonts w:hint="eastAsia"/>
        </w:rPr>
        <w:t xml:space="preserve">                    </w:t>
      </w:r>
    </w:p>
    <w:p w:rsidR="00E82313" w:rsidRDefault="00E82313"/>
    <w:p w:rsidR="00D60848" w:rsidRDefault="00D60848">
      <w:pPr>
        <w:spacing w:line="360" w:lineRule="auto"/>
        <w:jc w:val="center"/>
        <w:rPr>
          <w:b/>
          <w:sz w:val="56"/>
          <w:szCs w:val="48"/>
        </w:rPr>
      </w:pPr>
      <w:r w:rsidRPr="00D60848">
        <w:rPr>
          <w:rFonts w:hint="eastAsia"/>
          <w:b/>
          <w:sz w:val="56"/>
          <w:szCs w:val="48"/>
        </w:rPr>
        <w:t>天津市绿色化工过程工程</w:t>
      </w:r>
    </w:p>
    <w:p w:rsidR="00E82313" w:rsidRPr="00D60848" w:rsidRDefault="00D60848">
      <w:pPr>
        <w:spacing w:line="360" w:lineRule="auto"/>
        <w:jc w:val="center"/>
        <w:rPr>
          <w:b/>
          <w:sz w:val="56"/>
          <w:szCs w:val="48"/>
        </w:rPr>
      </w:pPr>
      <w:r w:rsidRPr="00D60848">
        <w:rPr>
          <w:rFonts w:hint="eastAsia"/>
          <w:b/>
          <w:sz w:val="56"/>
          <w:szCs w:val="48"/>
        </w:rPr>
        <w:t>重点实验室</w:t>
      </w:r>
    </w:p>
    <w:p w:rsidR="00D60848" w:rsidRDefault="00D60848">
      <w:pPr>
        <w:spacing w:line="360" w:lineRule="auto"/>
        <w:jc w:val="center"/>
        <w:rPr>
          <w:sz w:val="28"/>
        </w:rPr>
      </w:pPr>
    </w:p>
    <w:p w:rsidR="00E82313" w:rsidRDefault="00D60848">
      <w:pPr>
        <w:spacing w:line="360" w:lineRule="auto"/>
        <w:jc w:val="center"/>
        <w:rPr>
          <w:sz w:val="52"/>
        </w:rPr>
      </w:pPr>
      <w:r>
        <w:rPr>
          <w:rFonts w:hint="eastAsia"/>
          <w:sz w:val="52"/>
        </w:rPr>
        <w:t>开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放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基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金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申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请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书</w:t>
      </w:r>
    </w:p>
    <w:p w:rsidR="00E82313" w:rsidRDefault="00E82313">
      <w:pPr>
        <w:spacing w:line="360" w:lineRule="auto"/>
        <w:jc w:val="center"/>
        <w:rPr>
          <w:sz w:val="24"/>
        </w:rPr>
      </w:pP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4"/>
        </w:rPr>
        <w:t xml:space="preserve">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者：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邮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编：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E― Mail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申请类别：</w:t>
      </w:r>
      <w:r>
        <w:rPr>
          <w:rFonts w:hint="eastAsia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u w:val="single"/>
        </w:rPr>
        <w:t xml:space="preserve">□重点课题      </w:t>
      </w:r>
      <w:r>
        <w:rPr>
          <w:rFonts w:ascii="宋体" w:eastAsia="宋体" w:hAnsi="宋体"/>
          <w:sz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u w:val="single"/>
        </w:rPr>
        <w:t xml:space="preserve"> □一般</w:t>
      </w:r>
      <w:r>
        <w:rPr>
          <w:rFonts w:ascii="宋体" w:eastAsia="宋体" w:hAnsi="宋体"/>
          <w:sz w:val="28"/>
          <w:u w:val="single"/>
        </w:rPr>
        <w:t>课题</w:t>
      </w:r>
      <w:r>
        <w:rPr>
          <w:rFonts w:hint="eastAsia"/>
          <w:sz w:val="28"/>
          <w:u w:val="single"/>
        </w:rPr>
        <w:t xml:space="preserve">    </w:t>
      </w:r>
    </w:p>
    <w:p w:rsidR="00E82313" w:rsidRDefault="00D60848">
      <w:pPr>
        <w:spacing w:beforeLines="50" w:before="156" w:line="480" w:lineRule="auto"/>
        <w:rPr>
          <w:sz w:val="28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申请日期：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</w:t>
      </w:r>
    </w:p>
    <w:p w:rsidR="00E82313" w:rsidRDefault="00E82313">
      <w:pPr>
        <w:spacing w:beforeLines="50" w:before="156" w:line="480" w:lineRule="auto"/>
        <w:rPr>
          <w:sz w:val="24"/>
        </w:rPr>
      </w:pPr>
    </w:p>
    <w:p w:rsidR="00E82313" w:rsidRDefault="00D60848">
      <w:pPr>
        <w:spacing w:line="360" w:lineRule="auto"/>
        <w:jc w:val="center"/>
        <w:rPr>
          <w:sz w:val="28"/>
        </w:rPr>
        <w:sectPr w:rsidR="00E82313">
          <w:pgSz w:w="11907" w:h="16839"/>
          <w:pgMar w:top="1440" w:right="1800" w:bottom="1440" w:left="1800" w:header="851" w:footer="992" w:gutter="0"/>
          <w:cols w:space="425"/>
          <w:docGrid w:type="lines" w:linePitch="312"/>
        </w:sectPr>
      </w:pPr>
      <w:r w:rsidRPr="00D60848">
        <w:rPr>
          <w:rFonts w:hint="eastAsia"/>
          <w:sz w:val="28"/>
        </w:rPr>
        <w:t>天津市绿色化工过程工程重点实验室</w:t>
      </w:r>
      <w:r>
        <w:rPr>
          <w:rFonts w:hint="eastAsia"/>
          <w:sz w:val="28"/>
        </w:rPr>
        <w:t>制</w:t>
      </w:r>
    </w:p>
    <w:p w:rsidR="00E82313" w:rsidRDefault="00D60848">
      <w:pPr>
        <w:ind w:firstLineChars="135" w:firstLine="37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基本信息</w:t>
      </w:r>
    </w:p>
    <w:tbl>
      <w:tblPr>
        <w:tblW w:w="140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45"/>
        <w:gridCol w:w="800"/>
        <w:gridCol w:w="460"/>
        <w:gridCol w:w="1080"/>
        <w:gridCol w:w="900"/>
        <w:gridCol w:w="1260"/>
        <w:gridCol w:w="1440"/>
        <w:gridCol w:w="2192"/>
        <w:gridCol w:w="1228"/>
        <w:gridCol w:w="1748"/>
        <w:gridCol w:w="2160"/>
      </w:tblGrid>
      <w:tr w:rsidR="00E82313">
        <w:trPr>
          <w:cantSplit/>
          <w:trHeight w:val="311"/>
        </w:trPr>
        <w:tc>
          <w:tcPr>
            <w:tcW w:w="5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E82313" w:rsidRDefault="00D60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E82313" w:rsidRDefault="00D608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560" w:type="dxa"/>
            <w:gridSpan w:val="7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sym w:font="Symbol" w:char="F07F"/>
            </w:r>
            <w:r>
              <w:rPr>
                <w:rFonts w:ascii="宋体" w:hAnsi="宋体" w:hint="eastAsia"/>
                <w:sz w:val="24"/>
              </w:rPr>
              <w:t>基础研究</w:t>
            </w:r>
          </w:p>
        </w:tc>
      </w:tr>
      <w:tr w:rsidR="00E82313" w:rsidTr="00D60848">
        <w:trPr>
          <w:cantSplit/>
          <w:trHeight w:val="310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E8231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313" w:rsidRDefault="00E8231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60" w:type="dxa"/>
            <w:gridSpan w:val="7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2313" w:rsidRDefault="00E8231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sym w:font="Symbol" w:char="F07F"/>
            </w:r>
            <w:r>
              <w:rPr>
                <w:rFonts w:ascii="宋体" w:hAnsi="宋体" w:hint="eastAsia"/>
                <w:sz w:val="24"/>
              </w:rPr>
              <w:t>应用研究</w:t>
            </w:r>
          </w:p>
        </w:tc>
      </w:tr>
      <w:tr w:rsidR="00E82313" w:rsidTr="00D60848">
        <w:trPr>
          <w:cantSplit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E8231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</w:p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560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D60848">
            <w:pPr>
              <w:ind w:right="840" w:firstLineChars="450" w:firstLine="10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   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    年  月   日</w:t>
            </w:r>
          </w:p>
        </w:tc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82313" w:rsidRDefault="00D60848">
            <w:pPr>
              <w:ind w:right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申请金额：     万元  </w:t>
            </w:r>
          </w:p>
        </w:tc>
      </w:tr>
      <w:tr w:rsidR="005167C7" w:rsidTr="005167C7">
        <w:trPr>
          <w:cantSplit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 w:rsidP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学位授予单位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167C7" w:rsidRPr="005167C7" w:rsidRDefault="005167C7" w:rsidP="00516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学位取得时间</w:t>
            </w:r>
          </w:p>
        </w:tc>
      </w:tr>
      <w:tr w:rsidR="005167C7" w:rsidTr="005167C7">
        <w:trPr>
          <w:cantSplit/>
          <w:trHeight w:val="934"/>
        </w:trPr>
        <w:tc>
          <w:tcPr>
            <w:tcW w:w="5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申请者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55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167C7" w:rsidRDefault="00516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5167C7" w:rsidRDefault="00516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167C7" w:rsidRDefault="00516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5167C7" w:rsidRDefault="00516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55"/>
        </w:trPr>
        <w:tc>
          <w:tcPr>
            <w:tcW w:w="503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55"/>
        </w:trPr>
        <w:tc>
          <w:tcPr>
            <w:tcW w:w="503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87"/>
        </w:trPr>
        <w:tc>
          <w:tcPr>
            <w:tcW w:w="503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56"/>
        </w:trPr>
        <w:tc>
          <w:tcPr>
            <w:tcW w:w="503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67C7" w:rsidTr="005167C7">
        <w:trPr>
          <w:cantSplit/>
          <w:trHeight w:val="456"/>
        </w:trPr>
        <w:tc>
          <w:tcPr>
            <w:tcW w:w="503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167C7" w:rsidRDefault="005167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5167C7" w:rsidRDefault="005167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>
        <w:trPr>
          <w:cantSplit/>
          <w:trHeight w:val="1901"/>
        </w:trPr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主要研究内容及其意义</w:t>
            </w:r>
          </w:p>
        </w:tc>
        <w:tc>
          <w:tcPr>
            <w:tcW w:w="13268" w:type="dxa"/>
            <w:gridSpan w:val="10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E82313" w:rsidRDefault="00D60848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（限400字）：</w:t>
            </w:r>
          </w:p>
        </w:tc>
      </w:tr>
    </w:tbl>
    <w:p w:rsidR="00E82313" w:rsidRDefault="00D60848">
      <w:pPr>
        <w:ind w:left="720" w:hangingChars="300" w:hanging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说明：出生年月按格式填写：如 1960-10；从事专业系指现从事工作的专业性质；所学专业系指最后学位所学专业；学位授予单位系指最后学位授予单位</w:t>
      </w:r>
    </w:p>
    <w:p w:rsidR="00E82313" w:rsidRDefault="00E82313">
      <w:pPr>
        <w:spacing w:line="360" w:lineRule="auto"/>
        <w:jc w:val="center"/>
        <w:rPr>
          <w:sz w:val="28"/>
        </w:rPr>
        <w:sectPr w:rsidR="00E82313">
          <w:pgSz w:w="16839" w:h="11907" w:orient="landscape"/>
          <w:pgMar w:top="851" w:right="1440" w:bottom="851" w:left="1440" w:header="851" w:footer="992" w:gutter="0"/>
          <w:cols w:space="425"/>
          <w:docGrid w:type="linesAndChars" w:linePitch="312"/>
        </w:sectPr>
      </w:pPr>
    </w:p>
    <w:p w:rsidR="00E82313" w:rsidRDefault="00D60848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经费预算表</w:t>
      </w:r>
    </w:p>
    <w:tbl>
      <w:tblPr>
        <w:tblW w:w="86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0"/>
        <w:gridCol w:w="1796"/>
        <w:gridCol w:w="1410"/>
        <w:gridCol w:w="3097"/>
      </w:tblGrid>
      <w:tr w:rsidR="00E82313" w:rsidTr="005167C7">
        <w:trPr>
          <w:trHeight w:val="10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left="2048" w:hangingChars="850" w:hanging="2048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申请资助总金额</w:t>
            </w:r>
          </w:p>
          <w:p w:rsidR="00E82313" w:rsidRDefault="00D6084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支出科目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金额(万元)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预算依据与说明</w:t>
            </w: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一、研究经费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1.研究经费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（1）测试/计算/分析费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ind w:leftChars="57" w:left="64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="005167C7">
              <w:rPr>
                <w:rFonts w:ascii="宋体" w:hAnsi="宋体" w:hint="eastAsia"/>
                <w:szCs w:val="21"/>
              </w:rPr>
              <w:t>能源/动力费（含野外燃料、车费等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（3））</w:t>
            </w:r>
            <w:r w:rsidR="005167C7">
              <w:rPr>
                <w:rFonts w:ascii="宋体" w:hAnsi="宋体" w:hint="eastAsia"/>
                <w:szCs w:val="21"/>
              </w:rPr>
              <w:t>会议费/差旅费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 w:rsidR="005167C7">
              <w:rPr>
                <w:rFonts w:ascii="宋体" w:hAnsi="宋体" w:hint="eastAsia"/>
                <w:szCs w:val="21"/>
              </w:rPr>
              <w:t>出版费/文献资料查阅费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2.试验材料费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（1）原材料/试剂购置费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（2）材料加工费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3.仪器设备费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5167C7">
              <w:rPr>
                <w:rFonts w:ascii="宋体" w:hAnsi="宋体" w:hint="eastAsia"/>
                <w:szCs w:val="21"/>
              </w:rPr>
              <w:t>小型仪器设备购置费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="005167C7">
              <w:rPr>
                <w:rFonts w:ascii="宋体" w:hAnsi="宋体" w:hint="eastAsia"/>
                <w:szCs w:val="21"/>
              </w:rPr>
              <w:t>专用仪器设备研制加工费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二、合作与交流费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1.参加国内学术交流费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7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2.调研费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313" w:rsidTr="005167C7">
        <w:trPr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 w:rsidP="005167C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三、</w:t>
            </w:r>
            <w:r w:rsidR="005167C7">
              <w:rPr>
                <w:rFonts w:ascii="黑体" w:eastAsia="黑体" w:hAnsi="宋体" w:hint="eastAsia"/>
                <w:sz w:val="24"/>
              </w:rPr>
              <w:t>其它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82313" w:rsidRDefault="00E82313">
      <w:pPr>
        <w:rPr>
          <w:rFonts w:ascii="宋体" w:hAnsi="宋体"/>
          <w:sz w:val="24"/>
        </w:rPr>
      </w:pPr>
    </w:p>
    <w:p w:rsidR="00E82313" w:rsidRDefault="00D6084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与本课题相关的其他经费来源</w:t>
      </w:r>
    </w:p>
    <w:tbl>
      <w:tblPr>
        <w:tblW w:w="86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  <w:gridCol w:w="3465"/>
      </w:tblGrid>
      <w:tr w:rsidR="00E82313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国家其他计划资助经费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E82313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其他经费资助（含单位匹配）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E82313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其他经费来源合计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13" w:rsidRDefault="00D6084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</w:tbl>
    <w:p w:rsidR="00E82313" w:rsidRDefault="00E82313">
      <w:pPr>
        <w:spacing w:line="360" w:lineRule="auto"/>
        <w:rPr>
          <w:sz w:val="28"/>
          <w:szCs w:val="28"/>
        </w:rPr>
      </w:pPr>
    </w:p>
    <w:p w:rsidR="00E82313" w:rsidRDefault="00E82313">
      <w:pPr>
        <w:spacing w:line="360" w:lineRule="auto"/>
        <w:rPr>
          <w:sz w:val="28"/>
          <w:szCs w:val="28"/>
        </w:rPr>
      </w:pPr>
    </w:p>
    <w:p w:rsidR="00E82313" w:rsidRDefault="00E8231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 w:rsidTr="005167C7">
        <w:trPr>
          <w:trHeight w:val="13008"/>
          <w:jc w:val="center"/>
        </w:trPr>
        <w:tc>
          <w:tcPr>
            <w:tcW w:w="8088" w:type="dxa"/>
          </w:tcPr>
          <w:p w:rsidR="00E82313" w:rsidRDefault="00E82313">
            <w:pPr>
              <w:rPr>
                <w:sz w:val="24"/>
              </w:rPr>
            </w:pPr>
          </w:p>
          <w:p w:rsidR="00E82313" w:rsidRDefault="00D60848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一、立项依据（研究课题的科学依据、意义和应用前景、国内外研究概况、</w:t>
            </w:r>
          </w:p>
          <w:p w:rsidR="00E82313" w:rsidRDefault="00D60848">
            <w:pPr>
              <w:ind w:left="240" w:firstLine="45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水平和发展趋势，特别应说明学术上的创新点）</w:t>
            </w: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</w:tc>
      </w:tr>
    </w:tbl>
    <w:p w:rsidR="00E82313" w:rsidRDefault="00E8231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 w:rsidTr="005167C7">
        <w:trPr>
          <w:trHeight w:val="13173"/>
          <w:jc w:val="center"/>
        </w:trPr>
        <w:tc>
          <w:tcPr>
            <w:tcW w:w="8088" w:type="dxa"/>
          </w:tcPr>
          <w:p w:rsidR="00E82313" w:rsidRDefault="00E82313">
            <w:pPr>
              <w:ind w:left="240"/>
              <w:rPr>
                <w:sz w:val="24"/>
              </w:rPr>
            </w:pPr>
          </w:p>
          <w:p w:rsidR="00E82313" w:rsidRDefault="00D60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二、研究内容、预期成果及拟解决的关键问题</w:t>
            </w:r>
          </w:p>
          <w:p w:rsidR="00E82313" w:rsidRDefault="00E82313">
            <w:pPr>
              <w:ind w:left="240"/>
              <w:rPr>
                <w:sz w:val="24"/>
              </w:rPr>
            </w:pPr>
          </w:p>
          <w:p w:rsidR="00E82313" w:rsidRDefault="00E82313">
            <w:pPr>
              <w:ind w:left="720"/>
              <w:rPr>
                <w:spacing w:val="-4"/>
                <w:sz w:val="24"/>
              </w:rPr>
            </w:pPr>
          </w:p>
        </w:tc>
      </w:tr>
    </w:tbl>
    <w:p w:rsidR="00E82313" w:rsidRDefault="00E82313">
      <w:pPr>
        <w:rPr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 w:rsidTr="005167C7">
        <w:trPr>
          <w:trHeight w:val="13031"/>
          <w:jc w:val="center"/>
        </w:trPr>
        <w:tc>
          <w:tcPr>
            <w:tcW w:w="8088" w:type="dxa"/>
          </w:tcPr>
          <w:p w:rsidR="00E82313" w:rsidRDefault="00E82313">
            <w:pPr>
              <w:ind w:left="240"/>
              <w:rPr>
                <w:sz w:val="24"/>
              </w:rPr>
            </w:pPr>
          </w:p>
          <w:p w:rsidR="00E82313" w:rsidRDefault="00D60848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三、研究方法和技术路线（应说明研究方法和技术路线的创新性、先进性</w:t>
            </w:r>
          </w:p>
          <w:p w:rsidR="00E82313" w:rsidRDefault="00D60848">
            <w:pPr>
              <w:ind w:left="24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和可行性及可能遇到的技术难关及解决办法）</w:t>
            </w:r>
          </w:p>
        </w:tc>
      </w:tr>
    </w:tbl>
    <w:p w:rsidR="00E82313" w:rsidRDefault="00E82313">
      <w:pPr>
        <w:rPr>
          <w:sz w:val="24"/>
        </w:rPr>
      </w:pPr>
    </w:p>
    <w:p w:rsidR="00E82313" w:rsidRDefault="00E8231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 w:rsidTr="005167C7">
        <w:trPr>
          <w:trHeight w:val="13599"/>
          <w:jc w:val="center"/>
        </w:trPr>
        <w:tc>
          <w:tcPr>
            <w:tcW w:w="8088" w:type="dxa"/>
          </w:tcPr>
          <w:p w:rsidR="00E82313" w:rsidRDefault="00E82313">
            <w:pPr>
              <w:rPr>
                <w:sz w:val="24"/>
              </w:rPr>
            </w:pPr>
          </w:p>
          <w:p w:rsidR="00E82313" w:rsidRDefault="00D60848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四</w:t>
            </w:r>
            <w:r>
              <w:rPr>
                <w:rFonts w:hint="eastAsia"/>
                <w:spacing w:val="-4"/>
                <w:sz w:val="24"/>
              </w:rPr>
              <w:t>、课题实施计划及详细进度安排</w:t>
            </w:r>
          </w:p>
        </w:tc>
      </w:tr>
    </w:tbl>
    <w:p w:rsidR="00E82313" w:rsidRDefault="00E8231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>
        <w:trPr>
          <w:trHeight w:val="11037"/>
          <w:jc w:val="center"/>
        </w:trPr>
        <w:tc>
          <w:tcPr>
            <w:tcW w:w="8088" w:type="dxa"/>
          </w:tcPr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D60848">
            <w:pPr>
              <w:ind w:left="24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五、已有工作基础及试验研究条件</w:t>
            </w: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D60848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六、申请者及主要参加者的业务简历（研究工作经历、近期发表的与本研</w:t>
            </w:r>
          </w:p>
          <w:p w:rsidR="00E82313" w:rsidRDefault="00D60848">
            <w:pPr>
              <w:ind w:left="7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究课题有关的主要论文著作和科研成果、国内外评价）</w:t>
            </w: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  <w:p w:rsidR="00E82313" w:rsidRDefault="00E82313">
            <w:pPr>
              <w:ind w:left="705"/>
              <w:rPr>
                <w:spacing w:val="-4"/>
                <w:sz w:val="24"/>
              </w:rPr>
            </w:pPr>
          </w:p>
        </w:tc>
      </w:tr>
      <w:tr w:rsidR="00E82313">
        <w:trPr>
          <w:trHeight w:val="6936"/>
          <w:jc w:val="center"/>
        </w:trPr>
        <w:tc>
          <w:tcPr>
            <w:tcW w:w="8088" w:type="dxa"/>
          </w:tcPr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七、</w:t>
            </w:r>
            <w:r>
              <w:rPr>
                <w:rFonts w:ascii="宋体" w:hAnsi="宋体" w:hint="eastAsia"/>
                <w:b/>
                <w:sz w:val="24"/>
              </w:rPr>
              <w:t>申请者近三</w:t>
            </w:r>
            <w:r>
              <w:rPr>
                <w:rFonts w:ascii="宋体" w:hAnsi="宋体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承担的课题完成情况</w:t>
            </w:r>
            <w:r>
              <w:rPr>
                <w:rFonts w:ascii="宋体" w:hAnsi="宋体" w:hint="eastAsia"/>
                <w:sz w:val="24"/>
              </w:rPr>
              <w:t>（包括课题名称、是否按时完成、发表论文、获奖及评价情况等）</w:t>
            </w: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</w:tc>
      </w:tr>
    </w:tbl>
    <w:p w:rsidR="00E82313" w:rsidRDefault="00E82313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spacing w:beforeLines="50" w:before="156" w:afterLines="50" w:after="156" w:line="420" w:lineRule="atLeast"/>
        <w:ind w:right="510"/>
        <w:jc w:val="center"/>
        <w:textAlignment w:val="bottom"/>
        <w:rPr>
          <w:rFonts w:ascii="宋体" w:hAnsi="宋体"/>
          <w:sz w:val="24"/>
          <w:szCs w:val="24"/>
        </w:rPr>
      </w:pPr>
    </w:p>
    <w:tbl>
      <w:tblPr>
        <w:tblW w:w="8407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65"/>
        <w:gridCol w:w="142"/>
      </w:tblGrid>
      <w:tr w:rsidR="00E82313">
        <w:trPr>
          <w:gridAfter w:val="1"/>
          <w:wAfter w:w="142" w:type="dxa"/>
          <w:cantSplit/>
          <w:trHeight w:val="6050"/>
        </w:trPr>
        <w:tc>
          <w:tcPr>
            <w:tcW w:w="8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八、</w:t>
            </w:r>
            <w:r>
              <w:rPr>
                <w:rFonts w:ascii="宋体" w:hAnsi="宋体" w:cs="宋体" w:hint="eastAsia"/>
                <w:sz w:val="24"/>
                <w:szCs w:val="24"/>
              </w:rPr>
              <w:t>推荐人意见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凡具有高级技术职务的申请者可免填此项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ind w:firstLineChars="100" w:firstLine="24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ind w:firstLineChars="100" w:firstLine="24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ind w:firstLineChars="100" w:firstLine="24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推荐人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)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长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公章</w:t>
            </w:r>
            <w:r>
              <w:rPr>
                <w:rFonts w:ascii="宋体" w:hAnsi="宋体"/>
                <w:sz w:val="24"/>
                <w:szCs w:val="24"/>
              </w:rPr>
              <w:t xml:space="preserve">)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E82313">
        <w:trPr>
          <w:cantSplit/>
          <w:trHeight w:val="6059"/>
        </w:trPr>
        <w:tc>
          <w:tcPr>
            <w:tcW w:w="84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spacing w:line="540" w:lineRule="atLeas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申请者工作单位意见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 w:rsidP="005167C7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  <w:p w:rsidR="00E82313" w:rsidRDefault="00D60848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公章</w:t>
            </w:r>
            <w:r>
              <w:rPr>
                <w:rFonts w:ascii="宋体" w:hAnsi="宋体"/>
                <w:sz w:val="24"/>
                <w:szCs w:val="24"/>
              </w:rPr>
              <w:t xml:space="preserve">)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E82313" w:rsidRDefault="00E8231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82313" w:rsidRDefault="00E82313">
      <w:pPr>
        <w:widowControl/>
        <w:autoSpaceDE w:val="0"/>
        <w:autoSpaceDN w:val="0"/>
        <w:textAlignment w:val="bottom"/>
        <w:rPr>
          <w:rFonts w:ascii="宋体" w:hAnsi="宋体"/>
          <w:sz w:val="24"/>
          <w:szCs w:val="24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</w:tblGrid>
      <w:tr w:rsidR="00E82313" w:rsidTr="005167C7">
        <w:trPr>
          <w:trHeight w:val="7361"/>
          <w:jc w:val="center"/>
        </w:trPr>
        <w:tc>
          <w:tcPr>
            <w:tcW w:w="8088" w:type="dxa"/>
          </w:tcPr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九、</w:t>
            </w:r>
            <w:r>
              <w:rPr>
                <w:rFonts w:ascii="宋体" w:hAnsi="宋体" w:hint="eastAsia"/>
                <w:b/>
                <w:sz w:val="24"/>
              </w:rPr>
              <w:t>承诺方签字和盖章</w:t>
            </w: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申请者承诺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82313" w:rsidRDefault="00D60848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我保证申请书内容的真实性。如果获得基金资助，我将履行课题负责人职责，严格遵守</w:t>
            </w:r>
            <w:r w:rsidRPr="00D60848">
              <w:rPr>
                <w:rFonts w:ascii="宋体" w:hAnsi="宋体" w:hint="eastAsia"/>
                <w:sz w:val="24"/>
              </w:rPr>
              <w:t>天津市绿色化工过程工程重点实验室</w:t>
            </w:r>
            <w:r>
              <w:rPr>
                <w:rFonts w:ascii="宋体" w:hAnsi="宋体" w:hint="eastAsia"/>
                <w:sz w:val="24"/>
              </w:rPr>
              <w:t>的有关规定，切实保证研究工作时间，认真开展工作，按时报送有关材料和结题。尊重实验室知识产权，遵守国家的有关保密规定。若填报失实及课题组成员违反国家、实验室的有关规定，本人将承担全部责任。</w:t>
            </w:r>
          </w:p>
          <w:p w:rsidR="00E82313" w:rsidRDefault="00E82313">
            <w:pPr>
              <w:ind w:firstLine="480"/>
              <w:rPr>
                <w:rFonts w:ascii="宋体" w:hAnsi="宋体"/>
                <w:sz w:val="24"/>
              </w:rPr>
            </w:pPr>
          </w:p>
          <w:p w:rsidR="00E82313" w:rsidRDefault="00D60848">
            <w:pPr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签字：                 </w:t>
            </w:r>
          </w:p>
          <w:p w:rsidR="00E82313" w:rsidRDefault="00E82313">
            <w:pPr>
              <w:rPr>
                <w:rFonts w:ascii="宋体" w:hAnsi="宋体"/>
                <w:sz w:val="24"/>
              </w:rPr>
            </w:pPr>
          </w:p>
          <w:p w:rsidR="00E82313" w:rsidRDefault="00D6084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课题组主要参与者承诺：</w:t>
            </w: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我保证有关申报内容的真实性。如果获得基金资助，我将严格遵守</w:t>
            </w:r>
            <w:r w:rsidRPr="00D60848">
              <w:rPr>
                <w:rFonts w:ascii="宋体" w:hAnsi="宋体" w:hint="eastAsia"/>
                <w:sz w:val="24"/>
              </w:rPr>
              <w:t>天津市绿色化工过程工程重点实验室</w:t>
            </w:r>
            <w:r>
              <w:rPr>
                <w:rFonts w:ascii="宋体" w:hAnsi="宋体" w:hint="eastAsia"/>
                <w:sz w:val="24"/>
              </w:rPr>
              <w:t>的有关规定，切实保证研究工作时间，加强合作、信息资源共享，认真开展工作，及时向课题负责人报送有关材料。尊重实验室知识产权，遵守国家的有关保密规定。若个人信息失实、执行课题违反规定，本人将承担相关责任。</w:t>
            </w:r>
          </w:p>
          <w:p w:rsidR="00E82313" w:rsidRDefault="00E82313">
            <w:pPr>
              <w:rPr>
                <w:rFonts w:ascii="宋体" w:hAnsi="宋体"/>
                <w:sz w:val="24"/>
              </w:rPr>
            </w:pPr>
          </w:p>
          <w:tbl>
            <w:tblPr>
              <w:tblW w:w="80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1097"/>
              <w:gridCol w:w="2896"/>
              <w:gridCol w:w="1560"/>
              <w:gridCol w:w="1984"/>
            </w:tblGrid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编号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姓  名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工作单位名称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课题分工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签  字</w:t>
                  </w: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167C7" w:rsidTr="005167C7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67C7" w:rsidRDefault="005167C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E82313" w:rsidRDefault="00E82313">
            <w:pPr>
              <w:rPr>
                <w:rFonts w:ascii="宋体" w:hAnsi="宋体"/>
                <w:sz w:val="24"/>
              </w:rPr>
            </w:pPr>
          </w:p>
          <w:p w:rsidR="005167C7" w:rsidRDefault="005167C7">
            <w:pPr>
              <w:rPr>
                <w:rFonts w:ascii="宋体" w:hAnsi="宋体"/>
                <w:b/>
                <w:sz w:val="24"/>
              </w:rPr>
            </w:pPr>
          </w:p>
          <w:p w:rsidR="005167C7" w:rsidRDefault="005167C7">
            <w:pPr>
              <w:rPr>
                <w:rFonts w:ascii="宋体" w:hAnsi="宋体"/>
                <w:b/>
                <w:sz w:val="24"/>
              </w:rPr>
            </w:pPr>
          </w:p>
          <w:p w:rsidR="005167C7" w:rsidRDefault="005167C7">
            <w:pPr>
              <w:rPr>
                <w:rFonts w:ascii="宋体" w:hAnsi="宋体"/>
                <w:b/>
                <w:sz w:val="24"/>
              </w:rPr>
            </w:pP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依托单位及合作单位承诺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E82313" w:rsidRDefault="00D60848" w:rsidP="005167C7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申请人的资格和申请书内容进行了审核。申请课题如获资助，同意与我单位相关的课题组成员到该室开展科研课题工作，并保证对研究计划实施所需要的人力、物力和工作时间等条件给予保障，严格遵守国家保密法和</w:t>
            </w:r>
            <w:r w:rsidRPr="00D60848">
              <w:rPr>
                <w:rFonts w:ascii="宋体" w:hAnsi="宋体" w:hint="eastAsia"/>
                <w:sz w:val="24"/>
              </w:rPr>
              <w:t>天津市绿色化工过程工程重点实验室</w:t>
            </w:r>
            <w:r>
              <w:rPr>
                <w:rFonts w:ascii="宋体" w:hAnsi="宋体" w:hint="eastAsia"/>
                <w:sz w:val="24"/>
              </w:rPr>
              <w:t>的有关规定，督促课题负责人和课题组主要参与者及时报送材料和结题。</w:t>
            </w:r>
          </w:p>
          <w:p w:rsidR="005167C7" w:rsidRDefault="005167C7" w:rsidP="005167C7">
            <w:pPr>
              <w:ind w:firstLine="480"/>
              <w:rPr>
                <w:rFonts w:ascii="宋体" w:hAnsi="宋体"/>
                <w:sz w:val="24"/>
              </w:rPr>
            </w:pPr>
          </w:p>
          <w:p w:rsidR="005167C7" w:rsidRDefault="005167C7" w:rsidP="005167C7">
            <w:pPr>
              <w:ind w:firstLine="480"/>
              <w:rPr>
                <w:rFonts w:ascii="宋体" w:hAnsi="宋体" w:hint="eastAsia"/>
                <w:sz w:val="24"/>
              </w:rPr>
            </w:pPr>
          </w:p>
          <w:p w:rsidR="00E82313" w:rsidRDefault="00E82313">
            <w:pPr>
              <w:rPr>
                <w:rFonts w:ascii="宋体" w:hAnsi="宋体"/>
                <w:sz w:val="24"/>
              </w:rPr>
            </w:pP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依托单位公章              合作单位公章1            合作单位公章2</w:t>
            </w: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82313" w:rsidRDefault="00D60848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单位负责人：              单位负责人：              单位负责人：</w:t>
            </w:r>
          </w:p>
          <w:p w:rsidR="00E82313" w:rsidRDefault="00D608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82313" w:rsidRDefault="00D60848">
            <w:pPr>
              <w:ind w:firstLineChars="50" w:firstLine="120"/>
              <w:rPr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期：                  日  期：                  日  期：</w:t>
            </w:r>
          </w:p>
        </w:tc>
      </w:tr>
      <w:tr w:rsidR="00E82313" w:rsidTr="005167C7">
        <w:trPr>
          <w:trHeight w:val="6204"/>
          <w:jc w:val="center"/>
        </w:trPr>
        <w:tc>
          <w:tcPr>
            <w:tcW w:w="8088" w:type="dxa"/>
          </w:tcPr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D60848" w:rsidP="00D60848">
            <w:pPr>
              <w:ind w:firstLineChars="200" w:firstLine="464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实验室主任意见：</w:t>
            </w:r>
            <w:r>
              <w:rPr>
                <w:rFonts w:ascii="宋体" w:hAnsi="宋体" w:hint="eastAsia"/>
                <w:sz w:val="24"/>
              </w:rPr>
              <w:t>（包括最终批准课题经费）</w:t>
            </w: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spacing w:val="-4"/>
                <w:sz w:val="24"/>
              </w:rPr>
            </w:pPr>
          </w:p>
          <w:p w:rsidR="005167C7" w:rsidRDefault="005167C7">
            <w:pPr>
              <w:ind w:left="240"/>
              <w:rPr>
                <w:rFonts w:hint="eastAsia"/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D60848" w:rsidP="00D60848">
            <w:pPr>
              <w:ind w:firstLineChars="200" w:firstLine="464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实验室主任（签章）：</w:t>
            </w:r>
            <w:r>
              <w:rPr>
                <w:rFonts w:hint="eastAsia"/>
                <w:spacing w:val="-4"/>
                <w:sz w:val="24"/>
              </w:rPr>
              <w:t xml:space="preserve">             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  <w:p w:rsidR="00E82313" w:rsidRDefault="00E82313">
            <w:pPr>
              <w:ind w:left="240"/>
              <w:rPr>
                <w:spacing w:val="-4"/>
                <w:sz w:val="24"/>
              </w:rPr>
            </w:pPr>
          </w:p>
        </w:tc>
      </w:tr>
    </w:tbl>
    <w:p w:rsidR="00E82313" w:rsidRDefault="00E82313">
      <w:pPr>
        <w:rPr>
          <w:sz w:val="24"/>
        </w:rPr>
      </w:pPr>
    </w:p>
    <w:sectPr w:rsidR="00E82313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97" w:rsidRDefault="007B3E97" w:rsidP="005167C7">
      <w:r>
        <w:separator/>
      </w:r>
    </w:p>
  </w:endnote>
  <w:endnote w:type="continuationSeparator" w:id="0">
    <w:p w:rsidR="007B3E97" w:rsidRDefault="007B3E97" w:rsidP="0051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97" w:rsidRDefault="007B3E97" w:rsidP="005167C7">
      <w:r>
        <w:separator/>
      </w:r>
    </w:p>
  </w:footnote>
  <w:footnote w:type="continuationSeparator" w:id="0">
    <w:p w:rsidR="007B3E97" w:rsidRDefault="007B3E97" w:rsidP="0051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8A"/>
    <w:rsid w:val="000236D3"/>
    <w:rsid w:val="0002423D"/>
    <w:rsid w:val="000446B6"/>
    <w:rsid w:val="00163144"/>
    <w:rsid w:val="0019348D"/>
    <w:rsid w:val="001F58CC"/>
    <w:rsid w:val="0021594E"/>
    <w:rsid w:val="002372C3"/>
    <w:rsid w:val="00292A8A"/>
    <w:rsid w:val="002C5A08"/>
    <w:rsid w:val="002D4F57"/>
    <w:rsid w:val="002D57BB"/>
    <w:rsid w:val="002F369A"/>
    <w:rsid w:val="0031104D"/>
    <w:rsid w:val="0031349A"/>
    <w:rsid w:val="0036748D"/>
    <w:rsid w:val="003728DF"/>
    <w:rsid w:val="003963A5"/>
    <w:rsid w:val="003F154F"/>
    <w:rsid w:val="00437A54"/>
    <w:rsid w:val="004A09A8"/>
    <w:rsid w:val="005167C7"/>
    <w:rsid w:val="00534D0F"/>
    <w:rsid w:val="00543161"/>
    <w:rsid w:val="005719BF"/>
    <w:rsid w:val="005D7764"/>
    <w:rsid w:val="005D7B5D"/>
    <w:rsid w:val="005F1C5F"/>
    <w:rsid w:val="00616B54"/>
    <w:rsid w:val="0062375F"/>
    <w:rsid w:val="00646069"/>
    <w:rsid w:val="006554CA"/>
    <w:rsid w:val="00676665"/>
    <w:rsid w:val="006827F7"/>
    <w:rsid w:val="006E3BBB"/>
    <w:rsid w:val="006F262D"/>
    <w:rsid w:val="006F2ADF"/>
    <w:rsid w:val="00715E53"/>
    <w:rsid w:val="0072238D"/>
    <w:rsid w:val="0079209F"/>
    <w:rsid w:val="00792365"/>
    <w:rsid w:val="00794338"/>
    <w:rsid w:val="007B3E97"/>
    <w:rsid w:val="007E72EE"/>
    <w:rsid w:val="007F3AE3"/>
    <w:rsid w:val="0083678D"/>
    <w:rsid w:val="008434F2"/>
    <w:rsid w:val="00884FCF"/>
    <w:rsid w:val="00895E02"/>
    <w:rsid w:val="008C13F6"/>
    <w:rsid w:val="008E67D9"/>
    <w:rsid w:val="00923712"/>
    <w:rsid w:val="00974D04"/>
    <w:rsid w:val="00984349"/>
    <w:rsid w:val="00985C70"/>
    <w:rsid w:val="009B2FD9"/>
    <w:rsid w:val="009B434F"/>
    <w:rsid w:val="009E0195"/>
    <w:rsid w:val="00A0230D"/>
    <w:rsid w:val="00A041C1"/>
    <w:rsid w:val="00A051CA"/>
    <w:rsid w:val="00AE6F5F"/>
    <w:rsid w:val="00AF1E82"/>
    <w:rsid w:val="00B05177"/>
    <w:rsid w:val="00BB395F"/>
    <w:rsid w:val="00C515E2"/>
    <w:rsid w:val="00C65B9C"/>
    <w:rsid w:val="00C74A6A"/>
    <w:rsid w:val="00C754B5"/>
    <w:rsid w:val="00C8136A"/>
    <w:rsid w:val="00C93483"/>
    <w:rsid w:val="00CC482A"/>
    <w:rsid w:val="00CE6648"/>
    <w:rsid w:val="00CF1472"/>
    <w:rsid w:val="00CF4315"/>
    <w:rsid w:val="00D17A43"/>
    <w:rsid w:val="00D44752"/>
    <w:rsid w:val="00D60848"/>
    <w:rsid w:val="00D76F0E"/>
    <w:rsid w:val="00DB541C"/>
    <w:rsid w:val="00DC4DC2"/>
    <w:rsid w:val="00E0030C"/>
    <w:rsid w:val="00E10A04"/>
    <w:rsid w:val="00E13623"/>
    <w:rsid w:val="00E54C16"/>
    <w:rsid w:val="00E62E42"/>
    <w:rsid w:val="00E72E51"/>
    <w:rsid w:val="00E82313"/>
    <w:rsid w:val="00EB1D77"/>
    <w:rsid w:val="00EB68DE"/>
    <w:rsid w:val="00EC7031"/>
    <w:rsid w:val="00EE5AC4"/>
    <w:rsid w:val="00EF2820"/>
    <w:rsid w:val="00EF2DCA"/>
    <w:rsid w:val="00F13F5A"/>
    <w:rsid w:val="00F22866"/>
    <w:rsid w:val="00F4611D"/>
    <w:rsid w:val="00F52BD1"/>
    <w:rsid w:val="00F64463"/>
    <w:rsid w:val="00F94B7C"/>
    <w:rsid w:val="00FC4770"/>
    <w:rsid w:val="00FC60D1"/>
    <w:rsid w:val="00FF0D6F"/>
    <w:rsid w:val="00FF3057"/>
    <w:rsid w:val="4B4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FAB9E"/>
  <w15:docId w15:val="{AFAF1C3D-CC40-48E8-B173-C792760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403</Words>
  <Characters>2302</Characters>
  <Application>Microsoft Office Word</Application>
  <DocSecurity>0</DocSecurity>
  <Lines>19</Lines>
  <Paragraphs>5</Paragraphs>
  <ScaleCrop>false</ScaleCrop>
  <Company>2012dnd.com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颜范勇</cp:lastModifiedBy>
  <cp:revision>4</cp:revision>
  <dcterms:created xsi:type="dcterms:W3CDTF">2021-08-13T09:06:00Z</dcterms:created>
  <dcterms:modified xsi:type="dcterms:W3CDTF">2021-08-17T11:24:00Z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9A3BF6FFF7DA453B80540E21FACC0C1C</vt:lpwstr>
  </property>
</Properties>
</file>